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66C88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246FEE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депутатов</w:t>
      </w:r>
      <w:r w:rsidR="00B66C88">
        <w:rPr>
          <w:rFonts w:ascii="PT Astra Serif" w:hAnsi="PT Astra Serif"/>
          <w:sz w:val="28"/>
          <w:szCs w:val="28"/>
        </w:rPr>
        <w:t xml:space="preserve"> Думы </w:t>
      </w:r>
      <w:r w:rsidR="00CD5F19">
        <w:rPr>
          <w:rFonts w:ascii="PT Astra Serif" w:hAnsi="PT Astra Serif"/>
          <w:sz w:val="28"/>
          <w:szCs w:val="28"/>
        </w:rPr>
        <w:t>городского</w:t>
      </w:r>
      <w:r w:rsidR="00B66C88">
        <w:rPr>
          <w:rFonts w:ascii="PT Astra Serif" w:hAnsi="PT Astra Serif"/>
          <w:sz w:val="28"/>
          <w:szCs w:val="28"/>
        </w:rPr>
        <w:t xml:space="preserve"> округа </w:t>
      </w:r>
      <w:r w:rsidR="00CD5F19">
        <w:rPr>
          <w:rFonts w:ascii="PT Astra Serif" w:hAnsi="PT Astra Serif"/>
          <w:sz w:val="28"/>
          <w:szCs w:val="28"/>
        </w:rPr>
        <w:t xml:space="preserve">город </w:t>
      </w:r>
      <w:r w:rsidR="00310259">
        <w:rPr>
          <w:rFonts w:ascii="PT Astra Serif" w:hAnsi="PT Astra Serif"/>
          <w:sz w:val="28"/>
          <w:szCs w:val="28"/>
        </w:rPr>
        <w:t>Галич</w:t>
      </w:r>
      <w:r w:rsidR="00CD5F19">
        <w:rPr>
          <w:rFonts w:ascii="PT Astra Serif" w:hAnsi="PT Astra Serif"/>
          <w:sz w:val="28"/>
          <w:szCs w:val="28"/>
        </w:rPr>
        <w:t xml:space="preserve"> </w:t>
      </w:r>
      <w:r w:rsidR="00AA577B" w:rsidRPr="00697467">
        <w:rPr>
          <w:rFonts w:ascii="PT Astra Serif" w:hAnsi="PT Astra Serif"/>
          <w:sz w:val="28"/>
          <w:szCs w:val="28"/>
        </w:rPr>
        <w:t>Костромской области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310259">
        <w:rPr>
          <w:rFonts w:ascii="PT Astra Serif" w:hAnsi="PT Astra Serif"/>
          <w:sz w:val="28"/>
          <w:szCs w:val="28"/>
        </w:rPr>
        <w:t xml:space="preserve">восьмого </w:t>
      </w:r>
      <w:r w:rsidR="00B66C88">
        <w:rPr>
          <w:rFonts w:ascii="PT Astra Serif" w:hAnsi="PT Astra Serif"/>
          <w:sz w:val="28"/>
          <w:szCs w:val="28"/>
        </w:rPr>
        <w:t xml:space="preserve"> созыва по </w:t>
      </w:r>
      <w:proofErr w:type="spellStart"/>
      <w:r w:rsidR="00310259">
        <w:rPr>
          <w:rFonts w:ascii="PT Astra Serif" w:hAnsi="PT Astra Serif"/>
          <w:sz w:val="28"/>
          <w:szCs w:val="28"/>
        </w:rPr>
        <w:t>четырех</w:t>
      </w:r>
      <w:r w:rsidR="00CD5F19">
        <w:rPr>
          <w:rFonts w:ascii="PT Astra Serif" w:hAnsi="PT Astra Serif"/>
          <w:sz w:val="28"/>
          <w:szCs w:val="28"/>
        </w:rPr>
        <w:t>мандатным</w:t>
      </w:r>
      <w:proofErr w:type="spellEnd"/>
      <w:r w:rsidR="00B66C88">
        <w:rPr>
          <w:rFonts w:ascii="PT Astra Serif" w:hAnsi="PT Astra Serif"/>
          <w:sz w:val="28"/>
          <w:szCs w:val="28"/>
        </w:rPr>
        <w:t xml:space="preserve"> избирательным округам № 1, № 2</w:t>
      </w:r>
      <w:r w:rsidR="00AA577B" w:rsidRPr="00697467">
        <w:rPr>
          <w:rFonts w:ascii="PT Astra Serif" w:hAnsi="PT Astra Serif"/>
          <w:sz w:val="28"/>
          <w:szCs w:val="28"/>
        </w:rPr>
        <w:t xml:space="preserve">, </w:t>
      </w:r>
      <w:r w:rsidR="00B66C88">
        <w:rPr>
          <w:rFonts w:ascii="PT Astra Serif" w:hAnsi="PT Astra Serif"/>
          <w:sz w:val="28"/>
          <w:szCs w:val="28"/>
        </w:rPr>
        <w:t>№ 3,</w:t>
      </w:r>
      <w:r w:rsidR="00CD5F19">
        <w:rPr>
          <w:rFonts w:ascii="PT Astra Serif" w:hAnsi="PT Astra Serif"/>
          <w:sz w:val="28"/>
          <w:szCs w:val="28"/>
        </w:rPr>
        <w:t xml:space="preserve"> </w:t>
      </w:r>
      <w:r w:rsidR="00CD5F19">
        <w:rPr>
          <w:rFonts w:ascii="PT Astra Serif" w:hAnsi="PT Astra Serif"/>
          <w:sz w:val="28"/>
          <w:szCs w:val="28"/>
        </w:rPr>
        <w:br/>
        <w:t xml:space="preserve">№ 4,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Галичское </w:t>
      </w:r>
      <w:r>
        <w:rPr>
          <w:rFonts w:ascii="PT Astra Serif" w:hAnsi="PT Astra Serif"/>
          <w:bCs/>
          <w:sz w:val="28"/>
          <w:szCs w:val="28"/>
        </w:rPr>
        <w:t xml:space="preserve">городское </w:t>
      </w: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310259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Галичское </w:t>
      </w:r>
      <w:r>
        <w:rPr>
          <w:rFonts w:ascii="PT Astra Serif" w:hAnsi="PT Astra Serif"/>
          <w:bCs/>
          <w:sz w:val="28"/>
          <w:szCs w:val="28"/>
        </w:rPr>
        <w:t>районное</w:t>
      </w:r>
      <w:r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Галичского района;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10259">
        <w:rPr>
          <w:rFonts w:ascii="PT Astra Serif" w:hAnsi="PT Astra Serif"/>
          <w:bCs/>
          <w:sz w:val="28"/>
          <w:szCs w:val="28"/>
        </w:rPr>
        <w:t>города Галича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310259">
        <w:rPr>
          <w:rFonts w:ascii="PT Astra Serif" w:hAnsi="PT Astra Serif"/>
          <w:bCs/>
          <w:sz w:val="28"/>
          <w:szCs w:val="28"/>
        </w:rPr>
        <w:t xml:space="preserve"> в городе Галиче и Галичском районе Костромской области;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>Галичское городское и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310259" w:rsidRPr="00310259" w:rsidRDefault="00310259" w:rsidP="00310259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310259">
        <w:rPr>
          <w:rFonts w:ascii="PT Astra Serif" w:hAnsi="PT Astra Serif"/>
          <w:sz w:val="28"/>
          <w:szCs w:val="28"/>
        </w:rPr>
        <w:t>Первичная организация профсоюза Галичской центральной районной больницы;</w:t>
      </w:r>
    </w:p>
    <w:p w:rsidR="00310259" w:rsidRPr="00310259" w:rsidRDefault="00310259" w:rsidP="00310259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310259">
        <w:rPr>
          <w:rFonts w:ascii="PT Astra Serif" w:hAnsi="PT Astra Serif"/>
          <w:sz w:val="28"/>
          <w:szCs w:val="28"/>
        </w:rPr>
        <w:t>Галичская районная организация профсоюза работников агропромышленного комплекса;</w:t>
      </w:r>
    </w:p>
    <w:p w:rsidR="00310259" w:rsidRPr="00310259" w:rsidRDefault="00310259" w:rsidP="00310259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310259">
        <w:rPr>
          <w:rFonts w:ascii="PT Astra Serif" w:hAnsi="PT Astra Serif"/>
          <w:sz w:val="28"/>
          <w:szCs w:val="28"/>
        </w:rPr>
        <w:t>Галичская районная организация профсоюза работников народного образования и науки.</w:t>
      </w:r>
    </w:p>
    <w:p w:rsidR="00310259" w:rsidRPr="00310259" w:rsidRDefault="00310259" w:rsidP="00310259">
      <w:pPr>
        <w:ind w:left="56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5C78DB" w:rsidRPr="00B66C88" w:rsidRDefault="005C78DB" w:rsidP="005C78DB">
      <w:pPr>
        <w:pStyle w:val="a7"/>
        <w:ind w:left="928"/>
        <w:jc w:val="both"/>
        <w:rPr>
          <w:rFonts w:ascii="PT Astra Serif" w:hAnsi="PT Astra Serif"/>
          <w:sz w:val="28"/>
          <w:szCs w:val="28"/>
        </w:rPr>
      </w:pPr>
    </w:p>
    <w:sectPr w:rsidR="005C78DB" w:rsidRPr="00B66C88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6D1" w:rsidRDefault="008E26D1" w:rsidP="001931A2">
      <w:r>
        <w:separator/>
      </w:r>
    </w:p>
  </w:endnote>
  <w:endnote w:type="continuationSeparator" w:id="0">
    <w:p w:rsidR="008E26D1" w:rsidRDefault="008E26D1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6D1" w:rsidRDefault="008E26D1" w:rsidP="001931A2">
      <w:r>
        <w:separator/>
      </w:r>
    </w:p>
  </w:footnote>
  <w:footnote w:type="continuationSeparator" w:id="0">
    <w:p w:rsidR="008E26D1" w:rsidRDefault="008E26D1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25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74356"/>
    <w:rsid w:val="005842BA"/>
    <w:rsid w:val="00596650"/>
    <w:rsid w:val="005C78DB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5897</Words>
  <Characters>33616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2025-06-23T12:05:00Z</dcterms:created>
  <dcterms:modified xsi:type="dcterms:W3CDTF">2025-06-23T12:05:00Z</dcterms:modified>
</cp:coreProperties>
</file>